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03E6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87B4208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BA0FE95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A534D29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38C3C5C2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9866F3B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565F669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73AAFB06" w14:textId="77777777" w:rsidR="00853BEE" w:rsidRDefault="00853BEE" w:rsidP="00853BEE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16D1011" w14:textId="77777777" w:rsidR="00853BEE" w:rsidRDefault="00853BEE" w:rsidP="00853BEE">
      <w:pPr>
        <w:rPr>
          <w:color w:val="000000"/>
        </w:rPr>
      </w:pPr>
    </w:p>
    <w:p w14:paraId="500E0B74" w14:textId="77777777" w:rsidR="00853BEE" w:rsidRDefault="00853BEE" w:rsidP="00853BEE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853BEE">
        <w:rPr>
          <w:rFonts w:ascii="Calibri" w:hAnsi="Calibri" w:cs="Calibri"/>
          <w:b/>
          <w:bCs/>
          <w:color w:val="000000"/>
          <w:lang w:eastAsia="en-US"/>
        </w:rPr>
        <w:t xml:space="preserve">Informazioni su FERCAM </w:t>
      </w:r>
      <w:proofErr w:type="spellStart"/>
      <w:r w:rsidRPr="00853BEE">
        <w:rPr>
          <w:rFonts w:ascii="Calibri" w:hAnsi="Calibri" w:cs="Calibri"/>
          <w:b/>
          <w:bCs/>
          <w:color w:val="000000"/>
          <w:lang w:eastAsia="en-US"/>
        </w:rPr>
        <w:t>SpA</w:t>
      </w:r>
      <w:proofErr w:type="spellEnd"/>
      <w:r>
        <w:rPr>
          <w:rFonts w:ascii="Segoe UI" w:hAnsi="Segoe UI" w:cs="Segoe UI"/>
          <w:b/>
          <w:bCs/>
          <w:color w:val="242424"/>
          <w:sz w:val="20"/>
          <w:szCs w:val="20"/>
        </w:rPr>
        <w:t> </w:t>
      </w:r>
    </w:p>
    <w:p w14:paraId="750D6E72" w14:textId="77777777" w:rsidR="00712205" w:rsidRDefault="00712205" w:rsidP="00712205">
      <w:pPr>
        <w:autoSpaceDE w:val="0"/>
        <w:autoSpaceDN w:val="0"/>
        <w:jc w:val="both"/>
        <w:rPr>
          <w:rFonts w:ascii="Calibri" w:hAnsi="Calibri" w:cs="Calibri"/>
          <w:lang w:eastAsia="de-DE"/>
        </w:rPr>
      </w:pPr>
      <w:bookmarkStart w:id="0" w:name="_GoBack"/>
      <w:bookmarkEnd w:id="0"/>
      <w:r>
        <w:rPr>
          <w:rFonts w:ascii="Calibri" w:hAnsi="Calibri" w:cs="Calibri"/>
          <w:lang w:eastAsia="de-DE"/>
        </w:rPr>
        <w:t xml:space="preserve">FERCAM, operatore logistico multinazionale a gestione familiare, ha concluso il 2021 con un fatturato di 943 milioni di euro. </w:t>
      </w:r>
    </w:p>
    <w:p w14:paraId="1F530374" w14:textId="77777777" w:rsidR="00712205" w:rsidRDefault="00712205" w:rsidP="00712205">
      <w:pPr>
        <w:autoSpaceDE w:val="0"/>
        <w:autoSpaceDN w:val="0"/>
        <w:jc w:val="both"/>
        <w:rPr>
          <w:rFonts w:ascii="Times New Roman" w:hAnsi="Times New Roman" w:cs="Times New Roman"/>
          <w:lang w:eastAsia="de-DE"/>
        </w:rPr>
      </w:pPr>
      <w:r>
        <w:rPr>
          <w:rFonts w:ascii="Calibri" w:hAnsi="Calibri" w:cs="Calibri"/>
          <w:lang w:eastAsia="de-DE"/>
        </w:rPr>
        <w:t>FERCAM è presente in 21 paesi con oltre 100 filiali di proprietà e una fitta rete di corrispondenti in tutto il mondo.</w:t>
      </w:r>
    </w:p>
    <w:p w14:paraId="4EB82C51" w14:textId="77777777" w:rsidR="00712205" w:rsidRDefault="00712205" w:rsidP="00712205">
      <w:pPr>
        <w:autoSpaceDE w:val="0"/>
        <w:autoSpaceDN w:val="0"/>
        <w:jc w:val="both"/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 xml:space="preserve">Opera nei diversi settori del trasporto e della logistica con servizi specializzati: </w:t>
      </w:r>
    </w:p>
    <w:p w14:paraId="0A88FB97" w14:textId="77777777" w:rsidR="00712205" w:rsidRDefault="00712205" w:rsidP="00712205">
      <w:pPr>
        <w:autoSpaceDE w:val="0"/>
        <w:autoSpaceDN w:val="0"/>
        <w:jc w:val="both"/>
        <w:rPr>
          <w:sz w:val="22"/>
          <w:szCs w:val="22"/>
          <w:lang w:eastAsia="de-DE"/>
        </w:rPr>
      </w:pPr>
      <w:r>
        <w:rPr>
          <w:rFonts w:ascii="Calibri" w:hAnsi="Calibri" w:cs="Calibri"/>
          <w:b/>
          <w:bCs/>
          <w:lang w:eastAsia="de-DE"/>
        </w:rPr>
        <w:t xml:space="preserve">FERCAM </w:t>
      </w:r>
      <w:proofErr w:type="spellStart"/>
      <w:r>
        <w:rPr>
          <w:rFonts w:ascii="Calibri" w:hAnsi="Calibri" w:cs="Calibri"/>
          <w:b/>
          <w:bCs/>
          <w:lang w:eastAsia="de-DE"/>
        </w:rPr>
        <w:t>Transport</w:t>
      </w:r>
      <w:proofErr w:type="spellEnd"/>
      <w:r>
        <w:rPr>
          <w:rFonts w:ascii="Calibri" w:hAnsi="Calibri" w:cs="Calibri"/>
          <w:b/>
          <w:bCs/>
          <w:lang w:eastAsia="de-DE"/>
        </w:rPr>
        <w:t xml:space="preserve"> </w:t>
      </w:r>
      <w:r>
        <w:rPr>
          <w:rFonts w:ascii="Calibri" w:hAnsi="Calibri" w:cs="Calibri"/>
          <w:lang w:eastAsia="de-DE"/>
        </w:rPr>
        <w:t xml:space="preserve">per i carichi su strada e rotaia, </w:t>
      </w:r>
      <w:r>
        <w:rPr>
          <w:rFonts w:ascii="Calibri" w:hAnsi="Calibri" w:cs="Calibri"/>
          <w:b/>
          <w:bCs/>
          <w:lang w:eastAsia="de-DE"/>
        </w:rPr>
        <w:t xml:space="preserve">FERCAM </w:t>
      </w:r>
      <w:proofErr w:type="spellStart"/>
      <w:r>
        <w:rPr>
          <w:rFonts w:ascii="Calibri" w:hAnsi="Calibri" w:cs="Calibri"/>
          <w:b/>
          <w:bCs/>
          <w:lang w:eastAsia="de-DE"/>
        </w:rPr>
        <w:t>Logistics</w:t>
      </w:r>
      <w:proofErr w:type="spellEnd"/>
      <w:r>
        <w:rPr>
          <w:rFonts w:ascii="Calibri" w:hAnsi="Calibri" w:cs="Calibri"/>
          <w:b/>
          <w:bCs/>
          <w:lang w:eastAsia="de-DE"/>
        </w:rPr>
        <w:t xml:space="preserve"> </w:t>
      </w:r>
      <w:r>
        <w:rPr>
          <w:rFonts w:ascii="Calibri" w:hAnsi="Calibri" w:cs="Calibri"/>
          <w:lang w:eastAsia="de-DE"/>
        </w:rPr>
        <w:t xml:space="preserve">dedicata alla gestione dell’intera </w:t>
      </w:r>
      <w:proofErr w:type="spellStart"/>
      <w:r>
        <w:rPr>
          <w:rFonts w:ascii="Calibri" w:hAnsi="Calibri" w:cs="Calibri"/>
          <w:lang w:eastAsia="de-DE"/>
        </w:rPr>
        <w:t>supply</w:t>
      </w:r>
      <w:proofErr w:type="spellEnd"/>
      <w:r>
        <w:rPr>
          <w:rFonts w:ascii="Calibri" w:hAnsi="Calibri" w:cs="Calibri"/>
          <w:lang w:eastAsia="de-DE"/>
        </w:rPr>
        <w:t xml:space="preserve"> </w:t>
      </w:r>
      <w:proofErr w:type="spellStart"/>
      <w:r>
        <w:rPr>
          <w:rFonts w:ascii="Calibri" w:hAnsi="Calibri" w:cs="Calibri"/>
          <w:lang w:eastAsia="de-DE"/>
        </w:rPr>
        <w:t>chain</w:t>
      </w:r>
      <w:proofErr w:type="spellEnd"/>
      <w:r>
        <w:rPr>
          <w:rFonts w:ascii="Calibri" w:hAnsi="Calibri" w:cs="Calibri"/>
          <w:lang w:eastAsia="de-DE"/>
        </w:rPr>
        <w:t xml:space="preserve"> dei propri clienti compresi i servizi a valore aggiunto, </w:t>
      </w:r>
      <w:r>
        <w:rPr>
          <w:rFonts w:ascii="Calibri" w:hAnsi="Calibri" w:cs="Calibri"/>
          <w:b/>
          <w:bCs/>
          <w:lang w:eastAsia="de-DE"/>
        </w:rPr>
        <w:t xml:space="preserve">FERCAM Distribution </w:t>
      </w:r>
      <w:r>
        <w:rPr>
          <w:rFonts w:ascii="Calibri" w:hAnsi="Calibri" w:cs="Calibri"/>
          <w:lang w:eastAsia="de-DE"/>
        </w:rPr>
        <w:t xml:space="preserve">per spedizioni </w:t>
      </w:r>
      <w:proofErr w:type="spellStart"/>
      <w:r>
        <w:rPr>
          <w:rFonts w:ascii="Calibri" w:hAnsi="Calibri" w:cs="Calibri"/>
          <w:lang w:eastAsia="de-DE"/>
        </w:rPr>
        <w:t>groupage</w:t>
      </w:r>
      <w:proofErr w:type="spellEnd"/>
      <w:r>
        <w:rPr>
          <w:rFonts w:ascii="Calibri" w:hAnsi="Calibri" w:cs="Calibri"/>
          <w:lang w:eastAsia="de-DE"/>
        </w:rPr>
        <w:t xml:space="preserve"> e carichi parziali nazionali e internazionali con un unico standard di qualità e sistema informatico a livello europeo, </w:t>
      </w:r>
      <w:r>
        <w:rPr>
          <w:rFonts w:ascii="Calibri" w:hAnsi="Calibri" w:cs="Calibri"/>
          <w:b/>
          <w:bCs/>
          <w:lang w:eastAsia="de-DE"/>
        </w:rPr>
        <w:t xml:space="preserve">FERCAM Air &amp; Ocean </w:t>
      </w:r>
      <w:r>
        <w:rPr>
          <w:rFonts w:ascii="Calibri" w:hAnsi="Calibri" w:cs="Calibri"/>
          <w:lang w:eastAsia="de-DE"/>
        </w:rPr>
        <w:t xml:space="preserve">per le spedizioni aeree e marittimi in import ed export con una struttura propria per la gestione delle attività doganali, </w:t>
      </w:r>
      <w:r>
        <w:rPr>
          <w:rFonts w:ascii="Calibri" w:hAnsi="Calibri" w:cs="Calibri"/>
          <w:b/>
          <w:bCs/>
          <w:lang w:eastAsia="de-DE"/>
        </w:rPr>
        <w:t xml:space="preserve">FERCAM Fine Art </w:t>
      </w:r>
      <w:r>
        <w:rPr>
          <w:rFonts w:ascii="Calibri" w:hAnsi="Calibri" w:cs="Calibri"/>
          <w:lang w:eastAsia="de-DE"/>
        </w:rPr>
        <w:t>per la logistica dell’arte</w:t>
      </w:r>
      <w:r>
        <w:rPr>
          <w:rFonts w:ascii="Calibri" w:hAnsi="Calibri" w:cs="Calibri"/>
          <w:b/>
          <w:bCs/>
          <w:lang w:eastAsia="de-DE"/>
        </w:rPr>
        <w:t xml:space="preserve"> </w:t>
      </w:r>
      <w:r>
        <w:rPr>
          <w:rFonts w:ascii="Calibri" w:hAnsi="Calibri" w:cs="Calibri"/>
          <w:lang w:eastAsia="de-DE"/>
        </w:rPr>
        <w:t xml:space="preserve">e </w:t>
      </w:r>
      <w:r>
        <w:rPr>
          <w:rFonts w:ascii="Calibri" w:hAnsi="Calibri" w:cs="Calibri"/>
          <w:b/>
          <w:bCs/>
          <w:lang w:eastAsia="de-DE"/>
        </w:rPr>
        <w:t xml:space="preserve">FERCAM </w:t>
      </w:r>
      <w:proofErr w:type="spellStart"/>
      <w:r>
        <w:rPr>
          <w:rFonts w:ascii="Calibri" w:hAnsi="Calibri" w:cs="Calibri"/>
          <w:b/>
          <w:bCs/>
          <w:lang w:eastAsia="de-DE"/>
        </w:rPr>
        <w:t>Fairs</w:t>
      </w:r>
      <w:proofErr w:type="spellEnd"/>
      <w:r>
        <w:rPr>
          <w:rFonts w:ascii="Calibri" w:hAnsi="Calibri" w:cs="Calibri"/>
          <w:b/>
          <w:bCs/>
          <w:lang w:eastAsia="de-DE"/>
        </w:rPr>
        <w:t xml:space="preserve"> &amp; </w:t>
      </w:r>
      <w:proofErr w:type="spellStart"/>
      <w:r>
        <w:rPr>
          <w:rFonts w:ascii="Calibri" w:hAnsi="Calibri" w:cs="Calibri"/>
          <w:b/>
          <w:bCs/>
          <w:lang w:eastAsia="de-DE"/>
        </w:rPr>
        <w:t>Events</w:t>
      </w:r>
      <w:proofErr w:type="spellEnd"/>
      <w:r>
        <w:rPr>
          <w:rFonts w:ascii="Calibri" w:hAnsi="Calibri" w:cs="Calibri"/>
          <w:lang w:eastAsia="de-DE"/>
        </w:rPr>
        <w:t xml:space="preserve"> per le attività fieristiche </w:t>
      </w:r>
      <w:r>
        <w:rPr>
          <w:lang w:eastAsia="de-DE"/>
        </w:rPr>
        <w:t xml:space="preserve">nonché con i marchi </w:t>
      </w:r>
      <w:proofErr w:type="spellStart"/>
      <w:r>
        <w:rPr>
          <w:b/>
          <w:bCs/>
          <w:lang w:eastAsia="de-DE"/>
        </w:rPr>
        <w:t>Gondrand</w:t>
      </w:r>
      <w:proofErr w:type="spellEnd"/>
      <w:r>
        <w:rPr>
          <w:b/>
          <w:bCs/>
          <w:lang w:eastAsia="de-DE"/>
        </w:rPr>
        <w:t xml:space="preserve"> By FERCAM e Vinelli &amp; Scotto</w:t>
      </w:r>
      <w:r>
        <w:rPr>
          <w:lang w:eastAsia="de-DE"/>
        </w:rPr>
        <w:t xml:space="preserve"> per il settore Traslochi e la Gestione Documentale Archivi con servizi altamente specialistici ad aziende e privati.</w:t>
      </w:r>
    </w:p>
    <w:p w14:paraId="4428935E" w14:textId="77777777" w:rsidR="00712205" w:rsidRDefault="00712205" w:rsidP="00712205">
      <w:pPr>
        <w:autoSpaceDE w:val="0"/>
        <w:autoSpaceDN w:val="0"/>
        <w:jc w:val="both"/>
        <w:rPr>
          <w:rFonts w:ascii="Calibri" w:hAnsi="Calibri" w:cs="Calibri"/>
          <w:color w:val="000000"/>
          <w:lang w:eastAsia="de-DE"/>
        </w:rPr>
      </w:pPr>
    </w:p>
    <w:p w14:paraId="63AA49E0" w14:textId="77777777" w:rsidR="00712205" w:rsidRDefault="00712205" w:rsidP="00712205">
      <w:pPr>
        <w:autoSpaceDE w:val="0"/>
        <w:autoSpaceDN w:val="0"/>
        <w:adjustRightInd w:val="0"/>
        <w:jc w:val="both"/>
        <w:rPr>
          <w:rFonts w:eastAsia="Times New Roman" w:cs="Arial"/>
          <w:b/>
          <w:lang w:eastAsia="de-DE"/>
        </w:rPr>
      </w:pPr>
    </w:p>
    <w:p w14:paraId="16E0F038" w14:textId="77777777" w:rsidR="00712205" w:rsidRDefault="00712205" w:rsidP="00712205">
      <w:pPr>
        <w:autoSpaceDE w:val="0"/>
        <w:autoSpaceDN w:val="0"/>
        <w:adjustRightInd w:val="0"/>
        <w:jc w:val="both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Per ulteriori informazioni:</w:t>
      </w:r>
    </w:p>
    <w:p w14:paraId="4E6C3FA7" w14:textId="77777777" w:rsidR="00712205" w:rsidRDefault="00712205" w:rsidP="00712205">
      <w:pPr>
        <w:autoSpaceDE w:val="0"/>
        <w:autoSpaceDN w:val="0"/>
        <w:adjustRightInd w:val="0"/>
        <w:ind w:right="284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Dr. Karin </w:t>
      </w:r>
      <w:proofErr w:type="spellStart"/>
      <w:r>
        <w:rPr>
          <w:rFonts w:eastAsia="Arial Unicode MS" w:cs="Arial Unicode MS"/>
        </w:rPr>
        <w:t>Mahl</w:t>
      </w:r>
      <w:proofErr w:type="spellEnd"/>
    </w:p>
    <w:p w14:paraId="29D2C30F" w14:textId="77777777" w:rsidR="00712205" w:rsidRDefault="00712205" w:rsidP="00712205">
      <w:pPr>
        <w:autoSpaceDE w:val="0"/>
        <w:autoSpaceDN w:val="0"/>
        <w:adjustRightInd w:val="0"/>
        <w:ind w:right="284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Head of Media Relations</w:t>
      </w:r>
    </w:p>
    <w:p w14:paraId="1591E4AD" w14:textId="77777777" w:rsidR="00712205" w:rsidRDefault="00712205" w:rsidP="00712205">
      <w:pPr>
        <w:autoSpaceDE w:val="0"/>
        <w:autoSpaceDN w:val="0"/>
        <w:adjustRightInd w:val="0"/>
        <w:ind w:right="284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FERCAM </w:t>
      </w:r>
      <w:proofErr w:type="spellStart"/>
      <w:r>
        <w:rPr>
          <w:rFonts w:eastAsia="Arial Unicode MS" w:cs="Arial Unicode MS"/>
          <w:lang w:val="en-US"/>
        </w:rPr>
        <w:t>SpA</w:t>
      </w:r>
      <w:proofErr w:type="spellEnd"/>
    </w:p>
    <w:p w14:paraId="18FE8C9A" w14:textId="77777777" w:rsidR="00712205" w:rsidRDefault="00712205" w:rsidP="00712205">
      <w:pPr>
        <w:tabs>
          <w:tab w:val="left" w:pos="284"/>
        </w:tabs>
        <w:autoSpaceDE w:val="0"/>
        <w:autoSpaceDN w:val="0"/>
        <w:adjustRightInd w:val="0"/>
        <w:ind w:right="284"/>
        <w:rPr>
          <w:rFonts w:eastAsia="Arial Unicode MS" w:cs="Arial Unicode MS"/>
          <w:lang w:val="de-DE"/>
        </w:rPr>
      </w:pP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ab/>
        <w:t>+39 0471 530206</w:t>
      </w:r>
    </w:p>
    <w:p w14:paraId="7864BBEB" w14:textId="77777777" w:rsidR="00712205" w:rsidRDefault="00712205" w:rsidP="00712205">
      <w:pPr>
        <w:tabs>
          <w:tab w:val="left" w:pos="284"/>
        </w:tabs>
        <w:autoSpaceDE w:val="0"/>
        <w:autoSpaceDN w:val="0"/>
        <w:adjustRightInd w:val="0"/>
        <w:ind w:right="284"/>
        <w:rPr>
          <w:rFonts w:eastAsia="Arial Unicode MS" w:cs="Arial Unicode MS"/>
        </w:rPr>
      </w:pPr>
      <w:r>
        <w:rPr>
          <w:rFonts w:eastAsia="Arial Unicode MS" w:cs="Arial Unicode MS"/>
        </w:rPr>
        <w:t>M</w:t>
      </w:r>
      <w:r>
        <w:rPr>
          <w:rFonts w:eastAsia="Arial Unicode MS" w:cs="Arial Unicode MS"/>
        </w:rPr>
        <w:tab/>
        <w:t>+39 335 8390777</w:t>
      </w:r>
    </w:p>
    <w:p w14:paraId="4B8A2D9E" w14:textId="77777777" w:rsidR="00712205" w:rsidRDefault="00712205" w:rsidP="00712205">
      <w:pPr>
        <w:ind w:right="284"/>
        <w:rPr>
          <w:rFonts w:eastAsia="Arial Unicode MS" w:cs="Arial Unicode MS"/>
        </w:rPr>
      </w:pPr>
      <w:hyperlink r:id="rId6" w:history="1">
        <w:r>
          <w:rPr>
            <w:rStyle w:val="Collegamentoipertestuale"/>
            <w:rFonts w:eastAsia="Arial Unicode MS" w:cs="Arial Unicode MS"/>
          </w:rPr>
          <w:t>Karin.Mahl@fercam.com</w:t>
        </w:r>
      </w:hyperlink>
    </w:p>
    <w:p w14:paraId="2E1C283F" w14:textId="41A78DBA" w:rsidR="00853BEE" w:rsidRPr="00853BEE" w:rsidRDefault="00853BEE" w:rsidP="0071220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/>
          <w:lang w:eastAsia="en-US"/>
        </w:rPr>
      </w:pPr>
    </w:p>
    <w:sectPr w:rsidR="00853BEE" w:rsidRPr="00853BEE" w:rsidSect="00F11D9E">
      <w:headerReference w:type="default" r:id="rId7"/>
      <w:pgSz w:w="11900" w:h="16840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E45F" w14:textId="77777777" w:rsidR="00AC740B" w:rsidRDefault="00AC740B">
      <w:r>
        <w:separator/>
      </w:r>
    </w:p>
  </w:endnote>
  <w:endnote w:type="continuationSeparator" w:id="0">
    <w:p w14:paraId="3EE1DE56" w14:textId="77777777" w:rsidR="00AC740B" w:rsidRDefault="00A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F365" w14:textId="77777777" w:rsidR="00AC740B" w:rsidRDefault="00AC740B">
      <w:r>
        <w:separator/>
      </w:r>
    </w:p>
  </w:footnote>
  <w:footnote w:type="continuationSeparator" w:id="0">
    <w:p w14:paraId="2C204CD0" w14:textId="77777777" w:rsidR="00AC740B" w:rsidRDefault="00AC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AE01" w14:textId="77777777" w:rsidR="00F11D9E" w:rsidRDefault="00F11D9E" w:rsidP="00F11D9E">
    <w:pPr>
      <w:pStyle w:val="Intestazione"/>
      <w:tabs>
        <w:tab w:val="clear" w:pos="4819"/>
        <w:tab w:val="clear" w:pos="9638"/>
        <w:tab w:val="left" w:pos="322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76D20AF" wp14:editId="308BC1A7">
          <wp:simplePos x="0" y="0"/>
          <wp:positionH relativeFrom="page">
            <wp:posOffset>6358</wp:posOffset>
          </wp:positionH>
          <wp:positionV relativeFrom="page">
            <wp:posOffset>0</wp:posOffset>
          </wp:positionV>
          <wp:extent cx="7565689" cy="107064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 Fercam Direzione Generale_07_201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89" cy="1070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54"/>
    <w:rsid w:val="00155FDA"/>
    <w:rsid w:val="002950BF"/>
    <w:rsid w:val="003269E2"/>
    <w:rsid w:val="00442DB1"/>
    <w:rsid w:val="004565B4"/>
    <w:rsid w:val="004B6E10"/>
    <w:rsid w:val="00712205"/>
    <w:rsid w:val="007343B7"/>
    <w:rsid w:val="0074683C"/>
    <w:rsid w:val="00853BEE"/>
    <w:rsid w:val="008F5D54"/>
    <w:rsid w:val="00A813CA"/>
    <w:rsid w:val="00AC740B"/>
    <w:rsid w:val="00BE421E"/>
    <w:rsid w:val="00D25D35"/>
    <w:rsid w:val="00D6060A"/>
    <w:rsid w:val="00E65F9F"/>
    <w:rsid w:val="00E81218"/>
    <w:rsid w:val="00F11D9E"/>
    <w:rsid w:val="00F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7229"/>
  <w15:chartTrackingRefBased/>
  <w15:docId w15:val="{2A28807E-F65C-4CF4-B63C-2B631325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D5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5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D54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53B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2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Mahl@ferca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Trenti</dc:creator>
  <cp:keywords/>
  <dc:description/>
  <cp:lastModifiedBy>Francesca Berlanda</cp:lastModifiedBy>
  <cp:revision>2</cp:revision>
  <dcterms:created xsi:type="dcterms:W3CDTF">2022-05-18T08:40:00Z</dcterms:created>
  <dcterms:modified xsi:type="dcterms:W3CDTF">2022-05-18T08:40:00Z</dcterms:modified>
</cp:coreProperties>
</file>